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76" w:rsidRPr="003B720B" w:rsidRDefault="00F56776" w:rsidP="00F56776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3B720B">
        <w:rPr>
          <w:bCs/>
          <w:sz w:val="20"/>
          <w:szCs w:val="20"/>
        </w:rPr>
        <w:t>Муниципальное казённое  дошкольное образовательное учреждение</w:t>
      </w:r>
    </w:p>
    <w:p w:rsidR="00F56776" w:rsidRPr="003B720B" w:rsidRDefault="00F56776" w:rsidP="00F56776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3B720B">
        <w:rPr>
          <w:bCs/>
          <w:sz w:val="20"/>
          <w:szCs w:val="20"/>
        </w:rPr>
        <w:t>«</w:t>
      </w:r>
      <w:proofErr w:type="spellStart"/>
      <w:r w:rsidRPr="003B720B">
        <w:rPr>
          <w:bCs/>
          <w:sz w:val="20"/>
          <w:szCs w:val="20"/>
        </w:rPr>
        <w:t>Слободо</w:t>
      </w:r>
      <w:proofErr w:type="spellEnd"/>
      <w:r w:rsidRPr="003B720B">
        <w:rPr>
          <w:bCs/>
          <w:sz w:val="20"/>
          <w:szCs w:val="20"/>
        </w:rPr>
        <w:t xml:space="preserve"> – Туринский детский сад  «Алёнка» </w:t>
      </w:r>
      <w:proofErr w:type="spellStart"/>
      <w:r w:rsidRPr="003B720B">
        <w:rPr>
          <w:bCs/>
          <w:sz w:val="20"/>
          <w:szCs w:val="20"/>
        </w:rPr>
        <w:t>общеразвивающего</w:t>
      </w:r>
      <w:proofErr w:type="spellEnd"/>
      <w:r w:rsidRPr="003B720B">
        <w:rPr>
          <w:bCs/>
          <w:sz w:val="20"/>
          <w:szCs w:val="20"/>
        </w:rPr>
        <w:t xml:space="preserve"> вида с приоритетным осуществлением деятельности по художественно – эстетическому развитию детей»</w:t>
      </w: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</w:p>
    <w:p w:rsidR="00F56776" w:rsidRPr="0072550C" w:rsidRDefault="00F56776" w:rsidP="00F56776">
      <w:pPr>
        <w:pStyle w:val="4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  <w:r w:rsidRPr="0072550C">
        <w:rPr>
          <w:rFonts w:ascii="Times New Roman" w:hAnsi="Times New Roman" w:cs="Times New Roman"/>
          <w:i w:val="0"/>
          <w:color w:val="auto"/>
          <w:sz w:val="56"/>
          <w:szCs w:val="56"/>
        </w:rPr>
        <w:t xml:space="preserve">Управление инновационной деятельностью </w:t>
      </w:r>
      <w:r>
        <w:rPr>
          <w:rFonts w:ascii="Times New Roman" w:hAnsi="Times New Roman" w:cs="Times New Roman"/>
          <w:i w:val="0"/>
          <w:color w:val="auto"/>
          <w:sz w:val="56"/>
          <w:szCs w:val="56"/>
        </w:rPr>
        <w:t xml:space="preserve"> в ДОУ</w:t>
      </w:r>
    </w:p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Default="00F56776" w:rsidP="00F56776"/>
    <w:p w:rsidR="00F56776" w:rsidRPr="0072550C" w:rsidRDefault="00F56776" w:rsidP="00F56776">
      <w:pPr>
        <w:jc w:val="right"/>
        <w:rPr>
          <w:sz w:val="36"/>
          <w:szCs w:val="36"/>
        </w:rPr>
      </w:pPr>
      <w:r w:rsidRPr="0072550C">
        <w:rPr>
          <w:rFonts w:ascii="Times New Roman" w:hAnsi="Times New Roman" w:cs="Times New Roman"/>
          <w:sz w:val="36"/>
          <w:szCs w:val="36"/>
        </w:rPr>
        <w:t>Ст</w:t>
      </w:r>
      <w:proofErr w:type="gramStart"/>
      <w:r w:rsidRPr="0072550C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72550C">
        <w:rPr>
          <w:rFonts w:ascii="Times New Roman" w:hAnsi="Times New Roman" w:cs="Times New Roman"/>
          <w:sz w:val="36"/>
          <w:szCs w:val="36"/>
        </w:rPr>
        <w:t xml:space="preserve">оспитатель: </w:t>
      </w:r>
      <w:proofErr w:type="spellStart"/>
      <w:r w:rsidRPr="0072550C">
        <w:rPr>
          <w:rFonts w:ascii="Times New Roman" w:hAnsi="Times New Roman" w:cs="Times New Roman"/>
          <w:sz w:val="36"/>
          <w:szCs w:val="36"/>
        </w:rPr>
        <w:t>Заровнятных</w:t>
      </w:r>
      <w:proofErr w:type="spellEnd"/>
      <w:r w:rsidRPr="0072550C">
        <w:rPr>
          <w:rFonts w:ascii="Times New Roman" w:hAnsi="Times New Roman" w:cs="Times New Roman"/>
          <w:sz w:val="36"/>
          <w:szCs w:val="36"/>
        </w:rPr>
        <w:t xml:space="preserve"> Е.В</w:t>
      </w:r>
      <w:r w:rsidRPr="0072550C">
        <w:rPr>
          <w:sz w:val="36"/>
          <w:szCs w:val="36"/>
        </w:rPr>
        <w:t>.</w:t>
      </w:r>
    </w:p>
    <w:p w:rsidR="00F56776" w:rsidRPr="00C970C5" w:rsidRDefault="00F56776" w:rsidP="00F56776">
      <w:pPr>
        <w:rPr>
          <w:rFonts w:ascii="Times New Roman" w:hAnsi="Times New Roman" w:cs="Times New Roman"/>
        </w:rPr>
      </w:pPr>
    </w:p>
    <w:p w:rsidR="00F56776" w:rsidRPr="00C970C5" w:rsidRDefault="00F56776" w:rsidP="00F56776">
      <w:pPr>
        <w:rPr>
          <w:rFonts w:ascii="Times New Roman" w:hAnsi="Times New Roman" w:cs="Times New Roman"/>
        </w:rPr>
      </w:pPr>
    </w:p>
    <w:p w:rsidR="00F56776" w:rsidRDefault="00F56776" w:rsidP="00F56776">
      <w:pPr>
        <w:rPr>
          <w:rFonts w:ascii="Times New Roman" w:hAnsi="Times New Roman" w:cs="Times New Roman"/>
        </w:rPr>
      </w:pPr>
    </w:p>
    <w:p w:rsidR="00F56776" w:rsidRDefault="00F56776" w:rsidP="00F567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6776" w:rsidRDefault="00F56776" w:rsidP="00F567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6776" w:rsidRDefault="00F56776" w:rsidP="0097364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5E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Введение.</w:t>
      </w:r>
    </w:p>
    <w:p w:rsidR="00F56776" w:rsidRPr="00DB39FD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модернизацией современной системы образования, которая заключается в обновлении содержания образования,  в потребности достижения нового качества образования, в стремлении человека реализовывать свои идеи и самого себя, возникает необходимость организации инновационной деятельности.</w:t>
      </w: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776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внедрения инноваций в любую деятельность, всегда непрост.</w:t>
      </w:r>
    </w:p>
    <w:p w:rsidR="00F56776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определенные сложности, касающиеся материальной стороны, перестроение сознания участников, их мотивация, понимание необходимости внедрение новшеств. Эффективный переход  ДОУ на инновационную деятельность будет возможным, только при постепенной подготовке коллектива к работе в новых условиях. </w:t>
      </w:r>
    </w:p>
    <w:p w:rsidR="00042759" w:rsidRDefault="00042759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нужно знать сильные и слабые стороны, возможности и риски</w:t>
      </w:r>
    </w:p>
    <w:p w:rsidR="00042759" w:rsidRDefault="00042759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-743" w:type="dxa"/>
        <w:tblLook w:val="04A0"/>
      </w:tblPr>
      <w:tblGrid>
        <w:gridCol w:w="5528"/>
        <w:gridCol w:w="4786"/>
      </w:tblGrid>
      <w:tr w:rsidR="00042759" w:rsidTr="00042759">
        <w:tc>
          <w:tcPr>
            <w:tcW w:w="5528" w:type="dxa"/>
          </w:tcPr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Сильные стороны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благоприятный психологический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микроклимат в коллективе;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педагогические кадры, владеющие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технологиями обеспечения социализации и индивидуализации образовательного процесса, умеющие моделировать предметно-развивающую среду;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удовлетворённость родителей работой ДОУ;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-связи с организациями социума;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имеется опыт разработки основной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общеобразовательной программы дошкольного образования;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соответствие учреждения требованиям</w:t>
            </w:r>
          </w:p>
          <w:p w:rsidR="00042759" w:rsidRDefault="00042759" w:rsidP="0097364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СанПиН</w:t>
            </w:r>
            <w:proofErr w:type="spellEnd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 правилам безопасности.</w:t>
            </w:r>
          </w:p>
        </w:tc>
        <w:tc>
          <w:tcPr>
            <w:tcW w:w="4786" w:type="dxa"/>
          </w:tcPr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Слабые стороны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-малоактивная позиция родителей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в образовательном процессе,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связанная</w:t>
            </w:r>
            <w:proofErr w:type="gramEnd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с дефицитом времени.</w:t>
            </w:r>
          </w:p>
          <w:p w:rsidR="00042759" w:rsidRDefault="00042759" w:rsidP="0097364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отсутствие мотивации педагогов на повышение личной активности в процессе инновационного развития образовательной деятельности и ОО в целом.</w:t>
            </w:r>
          </w:p>
        </w:tc>
      </w:tr>
      <w:tr w:rsidR="00042759" w:rsidTr="00042759">
        <w:tc>
          <w:tcPr>
            <w:tcW w:w="5528" w:type="dxa"/>
          </w:tcPr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Возможности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увеличение уровня доходов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педагогических работников;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повышение конкурентоспособности и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результативности ДОУ, </w:t>
            </w:r>
            <w:proofErr w:type="gram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обусловленное</w:t>
            </w:r>
            <w:proofErr w:type="gramEnd"/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улучшением качества образовательного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процесса;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поиск педагогических идей по обновлению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содержания образования;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компетенции, необходимой для создания</w:t>
            </w:r>
          </w:p>
          <w:p w:rsidR="00042759" w:rsidRDefault="00042759" w:rsidP="0097364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условий развития детей в соответствии с современными вызовами педагогическому </w:t>
            </w: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>сообществу.</w:t>
            </w:r>
          </w:p>
        </w:tc>
        <w:tc>
          <w:tcPr>
            <w:tcW w:w="4786" w:type="dxa"/>
          </w:tcPr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lastRenderedPageBreak/>
              <w:t>Р</w:t>
            </w:r>
            <w:r w:rsidRPr="00870B77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иски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сопротивления некоторых педагогов нововведениям;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 личностные особенности отдельных участников образовательного процесса (родители, дети), препятствующие достижению оптимально результата.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- увеличение временных затрат </w:t>
            </w:r>
            <w:proofErr w:type="gram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Самообразовательную деятельность педагогов;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-образовательные потребности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педагогов могут превышать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возможности </w:t>
            </w:r>
            <w:proofErr w:type="gramStart"/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методического</w:t>
            </w:r>
            <w:proofErr w:type="gramEnd"/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>сопровождения;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-широкий спектр деятельности</w:t>
            </w:r>
          </w:p>
          <w:p w:rsidR="00042759" w:rsidRPr="00870B77" w:rsidRDefault="00042759" w:rsidP="00973644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для педагогов может снизить</w:t>
            </w:r>
          </w:p>
          <w:p w:rsidR="00042759" w:rsidRDefault="00042759" w:rsidP="0097364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B7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качество предъявляемых образовательных услуг</w:t>
            </w:r>
          </w:p>
        </w:tc>
      </w:tr>
    </w:tbl>
    <w:p w:rsidR="00042759" w:rsidRPr="00DB39FD" w:rsidRDefault="00042759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7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работы</w:t>
      </w: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B3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Достижение высокой эффективности образовательной работы с детьми в соответствии с современными требованиями.</w:t>
      </w: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6776" w:rsidRPr="000D3793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D37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Задачи:</w:t>
      </w: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раскрытие сущности инновационной деятельности ДОУ;</w:t>
      </w: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представление системы методического сопровождения инновационной деятельности ДОУ;</w:t>
      </w: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представление результатов, достигнутых в процессе введения инновационных педагогических технологий.</w:t>
      </w:r>
    </w:p>
    <w:p w:rsidR="00F56776" w:rsidRPr="00DB39FD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инновация - это изменение того, что уже существует.</w:t>
      </w:r>
    </w:p>
    <w:p w:rsidR="00EF45B7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управленческих инноваций ведет к обновлению управленческой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ДОУ, которая, так же,  приобретает инновационный характер.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Инновационная деятельность изменяет традиционную управленческую систему и во главу угла ставит педагога и воспитанников. Движущей силой развития дошкольного учреждения становится творческий потенциал педагогов: их профессиональный рост, отношен</w:t>
      </w:r>
      <w:r w:rsidR="00042759">
        <w:rPr>
          <w:rFonts w:ascii="Times New Roman" w:hAnsi="Times New Roman" w:cs="Times New Roman"/>
          <w:sz w:val="28"/>
          <w:szCs w:val="28"/>
          <w:shd w:val="clear" w:color="auto" w:fill="FFFFFF"/>
        </w:rPr>
        <w:t>ие к работе, способности выявление  потенциальных возможностей</w:t>
      </w:r>
      <w:r w:rsidRPr="00D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воспитанников.</w:t>
      </w:r>
    </w:p>
    <w:p w:rsidR="00973644" w:rsidRDefault="00F56776" w:rsidP="0097364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6DE5">
        <w:rPr>
          <w:b/>
          <w:color w:val="000000"/>
          <w:sz w:val="28"/>
          <w:szCs w:val="28"/>
        </w:rPr>
        <w:t xml:space="preserve">    Педагоги нашего детского сада</w:t>
      </w:r>
      <w:r>
        <w:rPr>
          <w:color w:val="000000"/>
          <w:sz w:val="28"/>
          <w:szCs w:val="28"/>
        </w:rPr>
        <w:t xml:space="preserve"> </w:t>
      </w:r>
      <w:r w:rsidRPr="009375F9">
        <w:rPr>
          <w:color w:val="000000"/>
          <w:sz w:val="28"/>
          <w:szCs w:val="28"/>
        </w:rPr>
        <w:t xml:space="preserve"> всегда отличались восприимчивостью ко </w:t>
      </w:r>
      <w:r>
        <w:rPr>
          <w:color w:val="000000"/>
          <w:sz w:val="28"/>
          <w:szCs w:val="28"/>
        </w:rPr>
        <w:t xml:space="preserve">   </w:t>
      </w:r>
      <w:r w:rsidRPr="009375F9">
        <w:rPr>
          <w:color w:val="000000"/>
          <w:sz w:val="28"/>
          <w:szCs w:val="28"/>
        </w:rPr>
        <w:t xml:space="preserve">всему новому.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EF45B7">
        <w:rPr>
          <w:color w:val="000000"/>
          <w:sz w:val="28"/>
          <w:szCs w:val="28"/>
          <w:shd w:val="clear" w:color="auto" w:fill="FFFFFF"/>
        </w:rPr>
        <w:t xml:space="preserve"> в </w:t>
      </w:r>
      <w:r w:rsidRPr="00DB39FD">
        <w:rPr>
          <w:color w:val="000000"/>
          <w:sz w:val="28"/>
          <w:szCs w:val="28"/>
          <w:shd w:val="clear" w:color="auto" w:fill="FFFFFF"/>
        </w:rPr>
        <w:t xml:space="preserve">результате эффективного управленческого содействия </w:t>
      </w:r>
      <w:r>
        <w:rPr>
          <w:color w:val="000000"/>
          <w:sz w:val="28"/>
          <w:szCs w:val="28"/>
          <w:shd w:val="clear" w:color="auto" w:fill="FFFFFF"/>
        </w:rPr>
        <w:t xml:space="preserve">они </w:t>
      </w:r>
      <w:r w:rsidR="00042759">
        <w:rPr>
          <w:color w:val="000000"/>
          <w:sz w:val="28"/>
          <w:szCs w:val="28"/>
          <w:shd w:val="clear" w:color="auto" w:fill="FFFFFF"/>
        </w:rPr>
        <w:t>реализовывают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39FD">
        <w:rPr>
          <w:color w:val="000000"/>
          <w:sz w:val="28"/>
          <w:szCs w:val="28"/>
          <w:shd w:val="clear" w:color="auto" w:fill="FFFFFF"/>
        </w:rPr>
        <w:t xml:space="preserve"> свой потенциал, свое мастерство, и </w:t>
      </w:r>
      <w:r w:rsidR="00042759">
        <w:rPr>
          <w:color w:val="000000"/>
          <w:sz w:val="28"/>
          <w:szCs w:val="28"/>
          <w:shd w:val="clear" w:color="auto" w:fill="FFFFFF"/>
        </w:rPr>
        <w:t xml:space="preserve"> это позволяет</w:t>
      </w:r>
      <w:r w:rsidRPr="00DB39FD">
        <w:rPr>
          <w:color w:val="000000"/>
          <w:sz w:val="28"/>
          <w:szCs w:val="28"/>
          <w:shd w:val="clear" w:color="auto" w:fill="FFFFFF"/>
        </w:rPr>
        <w:t xml:space="preserve"> привести к обновлению и модернизации </w:t>
      </w:r>
      <w:r>
        <w:rPr>
          <w:color w:val="000000"/>
          <w:sz w:val="28"/>
          <w:szCs w:val="28"/>
          <w:shd w:val="clear" w:color="auto" w:fill="FFFFFF"/>
        </w:rPr>
        <w:t xml:space="preserve"> всего </w:t>
      </w:r>
      <w:r w:rsidRPr="00DB39FD">
        <w:rPr>
          <w:color w:val="000000"/>
          <w:sz w:val="28"/>
          <w:szCs w:val="28"/>
          <w:shd w:val="clear" w:color="auto" w:fill="FFFFFF"/>
        </w:rPr>
        <w:t>педагогического процесс</w:t>
      </w:r>
      <w:r w:rsidR="00042759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B39FD">
        <w:rPr>
          <w:color w:val="000000"/>
          <w:sz w:val="28"/>
          <w:szCs w:val="28"/>
          <w:shd w:val="clear" w:color="auto" w:fill="FFFFFF"/>
        </w:rPr>
        <w:t xml:space="preserve">Внедрение инновационных технологий, переход на инновационную педагогическую деятельность в  ДОУ </w:t>
      </w:r>
      <w:r w:rsidR="00042759">
        <w:rPr>
          <w:color w:val="000000"/>
          <w:sz w:val="28"/>
          <w:szCs w:val="28"/>
          <w:shd w:val="clear" w:color="auto" w:fill="FFFFFF"/>
        </w:rPr>
        <w:t>осуществляем</w:t>
      </w:r>
      <w:r w:rsidRPr="00DB39FD">
        <w:rPr>
          <w:color w:val="000000"/>
          <w:sz w:val="28"/>
          <w:szCs w:val="28"/>
          <w:shd w:val="clear" w:color="auto" w:fill="FFFFFF"/>
        </w:rPr>
        <w:t xml:space="preserve"> постепенно и последовательно</w:t>
      </w:r>
      <w:r w:rsidR="00973644">
        <w:rPr>
          <w:color w:val="000000"/>
          <w:sz w:val="28"/>
          <w:szCs w:val="28"/>
          <w:shd w:val="clear" w:color="auto" w:fill="FFFFFF"/>
        </w:rPr>
        <w:t>.</w:t>
      </w:r>
    </w:p>
    <w:p w:rsidR="00F56776" w:rsidRPr="00973644" w:rsidRDefault="00F56776" w:rsidP="0097364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798C">
        <w:rPr>
          <w:b/>
          <w:bCs/>
          <w:color w:val="000000"/>
          <w:sz w:val="28"/>
          <w:szCs w:val="20"/>
        </w:rPr>
        <w:t>Структура перехода на инновационную деятельность.</w:t>
      </w:r>
    </w:p>
    <w:tbl>
      <w:tblPr>
        <w:tblStyle w:val="a5"/>
        <w:tblW w:w="10349" w:type="dxa"/>
        <w:tblInd w:w="-885" w:type="dxa"/>
        <w:tblLook w:val="04A0"/>
      </w:tblPr>
      <w:tblGrid>
        <w:gridCol w:w="2150"/>
        <w:gridCol w:w="4563"/>
        <w:gridCol w:w="3636"/>
      </w:tblGrid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Этап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Задачи</w:t>
            </w: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after="0" w:line="360" w:lineRule="auto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Содержание работы</w:t>
            </w:r>
          </w:p>
        </w:tc>
      </w:tr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3865">
              <w:rPr>
                <w:bCs/>
                <w:color w:val="000000"/>
                <w:u w:val="single"/>
              </w:rPr>
              <w:t xml:space="preserve">Мотивационные </w:t>
            </w:r>
            <w:r w:rsidRPr="000D3793">
              <w:rPr>
                <w:bCs/>
                <w:color w:val="000000"/>
              </w:rPr>
              <w:t>условия вхождения в инновационную деятельность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формирование положительного отношения и потребности педагогов в инновационной деятельности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обсуждение и постановка цели и задач инновационной деятельности</w:t>
            </w: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восприимчивость педагогов к новому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подготовленность к освоению новшеств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степень новаторства педагогов</w:t>
            </w:r>
          </w:p>
        </w:tc>
      </w:tr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C73865">
              <w:rPr>
                <w:bCs/>
                <w:color w:val="000000"/>
                <w:u w:val="single"/>
              </w:rPr>
              <w:t>Повышение профессиональной квалификации</w:t>
            </w:r>
            <w:r w:rsidRPr="000D3793">
              <w:rPr>
                <w:bCs/>
                <w:color w:val="000000"/>
              </w:rPr>
              <w:t xml:space="preserve"> и компетентности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создание условий для повышения профессиональной квалификации и компетентности педагогов</w:t>
            </w: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курсы повышения квалификации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семинары-практикумы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круглые столы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конференции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методические объединения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lastRenderedPageBreak/>
              <w:t>- творческие группы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НОД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самообразование</w:t>
            </w:r>
          </w:p>
        </w:tc>
      </w:tr>
      <w:tr w:rsidR="00F56776" w:rsidTr="00F56776">
        <w:tc>
          <w:tcPr>
            <w:tcW w:w="2150" w:type="dxa"/>
          </w:tcPr>
          <w:p w:rsidR="00F56776" w:rsidRPr="00C73865" w:rsidRDefault="00F56776" w:rsidP="00973644">
            <w:pPr>
              <w:pStyle w:val="a3"/>
              <w:jc w:val="both"/>
              <w:rPr>
                <w:bCs/>
                <w:color w:val="000000"/>
                <w:u w:val="single"/>
              </w:rPr>
            </w:pPr>
            <w:r w:rsidRPr="00C73865">
              <w:rPr>
                <w:bCs/>
                <w:color w:val="000000"/>
                <w:u w:val="single"/>
              </w:rPr>
              <w:lastRenderedPageBreak/>
              <w:t>Мониторинг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создание единой системы мониторинга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рефлексия того, что сделано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периодическая проверка эффективности полученных результатов</w:t>
            </w: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информационный мониторинг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управленческий мониторинг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психолого-педагогический мониторинг</w:t>
            </w:r>
          </w:p>
        </w:tc>
      </w:tr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C73865">
              <w:rPr>
                <w:bCs/>
                <w:color w:val="000000"/>
                <w:u w:val="single"/>
              </w:rPr>
              <w:t>Условия</w:t>
            </w:r>
            <w:r w:rsidRPr="000D3793">
              <w:rPr>
                <w:bCs/>
                <w:color w:val="000000"/>
              </w:rPr>
              <w:t xml:space="preserve"> для внедрения инноваций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создание соответствующих условий для детей, родителей, педагогов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создание материально-технической базы ДОУ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создание современной предметно-развивающей среды в групповых помещениях</w:t>
            </w:r>
          </w:p>
        </w:tc>
      </w:tr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C73865">
              <w:rPr>
                <w:bCs/>
                <w:color w:val="000000"/>
                <w:u w:val="single"/>
              </w:rPr>
              <w:t xml:space="preserve">Распространение </w:t>
            </w:r>
            <w:r w:rsidRPr="000D3793">
              <w:rPr>
                <w:bCs/>
                <w:color w:val="000000"/>
              </w:rPr>
              <w:t>инновационного опыта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выявление и распространение инновационного опыта</w:t>
            </w:r>
          </w:p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организация и участие на семинарах-практикумах, конференциях, мастер-классах, конкурсах различного уровня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публикации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педагогические сообщества и сайты</w:t>
            </w:r>
          </w:p>
        </w:tc>
      </w:tr>
      <w:tr w:rsidR="00F56776" w:rsidTr="00F56776">
        <w:tc>
          <w:tcPr>
            <w:tcW w:w="2150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C73865">
              <w:rPr>
                <w:bCs/>
                <w:color w:val="000000"/>
                <w:u w:val="single"/>
              </w:rPr>
              <w:t>Стимулирование</w:t>
            </w:r>
            <w:r w:rsidRPr="000D3793">
              <w:rPr>
                <w:bCs/>
                <w:color w:val="000000"/>
              </w:rPr>
              <w:t xml:space="preserve"> и поощрение</w:t>
            </w:r>
          </w:p>
        </w:tc>
        <w:tc>
          <w:tcPr>
            <w:tcW w:w="4563" w:type="dxa"/>
          </w:tcPr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разработка и использование системы стимулирования и поощрения инновационной деятельности педагогов</w:t>
            </w:r>
          </w:p>
          <w:p w:rsidR="00F56776" w:rsidRPr="000D3793" w:rsidRDefault="00F56776" w:rsidP="00973644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3636" w:type="dxa"/>
          </w:tcPr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моральное и материальное стимулирование, поощрение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 xml:space="preserve">- создание ситуации успеха, профессиональной мотивации 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ориентация на индивидуальность и личностное самоопределение</w:t>
            </w:r>
          </w:p>
          <w:p w:rsidR="00F56776" w:rsidRPr="000D379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D3793">
              <w:rPr>
                <w:bCs/>
                <w:color w:val="000000"/>
              </w:rPr>
              <w:t>- совершенствование творческого потенциала педагога</w:t>
            </w:r>
          </w:p>
        </w:tc>
      </w:tr>
    </w:tbl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9FD">
        <w:rPr>
          <w:rFonts w:ascii="Times New Roman" w:hAnsi="Times New Roman" w:cs="Times New Roman"/>
          <w:sz w:val="28"/>
          <w:szCs w:val="28"/>
        </w:rPr>
        <w:t>В учреждении уже используются такие современные образовательные технологии, как</w:t>
      </w:r>
      <w:r w:rsidR="00042759">
        <w:rPr>
          <w:rFonts w:ascii="Times New Roman" w:hAnsi="Times New Roman" w:cs="Times New Roman"/>
          <w:sz w:val="28"/>
          <w:szCs w:val="28"/>
        </w:rPr>
        <w:t>:</w:t>
      </w: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9FD">
        <w:rPr>
          <w:rFonts w:ascii="Times New Roman" w:hAnsi="Times New Roman" w:cs="Times New Roman"/>
          <w:sz w:val="28"/>
          <w:szCs w:val="28"/>
        </w:rPr>
        <w:t>- здоровьесберегающие технологии;</w:t>
      </w:r>
    </w:p>
    <w:p w:rsidR="00F56776" w:rsidRPr="00DB39FD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9FD">
        <w:rPr>
          <w:rFonts w:ascii="Times New Roman" w:hAnsi="Times New Roman" w:cs="Times New Roman"/>
          <w:sz w:val="28"/>
          <w:szCs w:val="28"/>
        </w:rPr>
        <w:t>- технологии проектной деятельности;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9FD">
        <w:rPr>
          <w:rFonts w:ascii="Times New Roman" w:hAnsi="Times New Roman" w:cs="Times New Roman"/>
          <w:sz w:val="28"/>
          <w:szCs w:val="28"/>
        </w:rPr>
        <w:t>- игровые и ИКТ технологии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6776" w:rsidRDefault="00F56776" w:rsidP="0097364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Этапы</w:t>
      </w:r>
      <w:r w:rsidRPr="00B0798C">
        <w:rPr>
          <w:b/>
          <w:bCs/>
          <w:color w:val="000000"/>
          <w:sz w:val="28"/>
          <w:szCs w:val="20"/>
        </w:rPr>
        <w:t xml:space="preserve"> внедрения инновационных технологий.</w:t>
      </w:r>
    </w:p>
    <w:p w:rsidR="00F56776" w:rsidRPr="00B0798C" w:rsidRDefault="00F56776" w:rsidP="0097364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Этап – мотивация.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работы </w:t>
      </w:r>
      <w:r w:rsidRPr="0058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47F">
        <w:rPr>
          <w:rFonts w:ascii="Times New Roman" w:hAnsi="Times New Roman" w:cs="Times New Roman"/>
          <w:sz w:val="28"/>
          <w:szCs w:val="28"/>
        </w:rPr>
        <w:t>постановка целей и за</w:t>
      </w:r>
      <w:r>
        <w:rPr>
          <w:rFonts w:ascii="Times New Roman" w:hAnsi="Times New Roman" w:cs="Times New Roman"/>
          <w:sz w:val="28"/>
          <w:szCs w:val="28"/>
        </w:rPr>
        <w:t>дач, которые необходимо достичь;</w:t>
      </w:r>
      <w:r w:rsidRPr="0058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47F">
        <w:rPr>
          <w:rFonts w:ascii="Times New Roman" w:hAnsi="Times New Roman" w:cs="Times New Roman"/>
          <w:sz w:val="28"/>
          <w:szCs w:val="28"/>
        </w:rPr>
        <w:t xml:space="preserve">формирование чувства ответственности каждого педагога за общий результат, желание и потребность в необходимости  решить имеющуюся проблему; обсуждение и создание плана инновационных действий. </w:t>
      </w:r>
    </w:p>
    <w:p w:rsidR="005C091B" w:rsidRDefault="00EF45B7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56776" w:rsidRPr="0058147F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="005C091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проанализировав  и оценив</w:t>
      </w:r>
      <w:r w:rsidRPr="00581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инновационный потенциал каждого педагога, </w:t>
      </w:r>
      <w:r w:rsidR="005C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охарактеризовали </w:t>
      </w:r>
      <w:r w:rsidRPr="00581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тремя критериями. </w:t>
      </w:r>
    </w:p>
    <w:p w:rsidR="00F56776" w:rsidRPr="0058147F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Pr="005814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Восприимчивость педагогов к новому</w:t>
      </w:r>
      <w:r w:rsidRPr="0058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потребность в постоянном профессиональном росте. По пяти признакам с помощью простого тестирования определяется коэффициент восприимчивости. </w:t>
      </w:r>
    </w:p>
    <w:p w:rsidR="00F56776" w:rsidRDefault="00F56776" w:rsidP="00973644">
      <w:pPr>
        <w:pStyle w:val="a4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58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Подготовленность к освоению новшеств</w:t>
      </w:r>
      <w:r w:rsidRPr="005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Включает в себя информированность о новшествах, наличие потребностей в инновации, имеющийся потенциал для успешной профессиональной и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</w:p>
    <w:p w:rsidR="00F56776" w:rsidRDefault="00F56776" w:rsidP="00973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58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новаторства педагогов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3865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характеристики, предлагаемые  К. </w:t>
      </w:r>
      <w:proofErr w:type="spellStart"/>
      <w:r w:rsidRPr="0058147F">
        <w:rPr>
          <w:rFonts w:ascii="Times New Roman" w:hAnsi="Times New Roman" w:cs="Times New Roman"/>
          <w:sz w:val="28"/>
          <w:szCs w:val="28"/>
          <w:lang w:eastAsia="ru-RU"/>
        </w:rPr>
        <w:t>Ангеловским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(Тесты</w:t>
      </w:r>
      <w:r w:rsidRPr="00F56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47F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58147F">
        <w:rPr>
          <w:rFonts w:ascii="Times New Roman" w:hAnsi="Times New Roman" w:cs="Times New Roman"/>
          <w:sz w:val="28"/>
          <w:szCs w:val="28"/>
          <w:lang w:eastAsia="ru-RU"/>
        </w:rPr>
        <w:t>определили</w:t>
      </w:r>
      <w:proofErr w:type="gramEnd"/>
      <w:r w:rsidRPr="0058147F">
        <w:rPr>
          <w:rFonts w:ascii="Times New Roman" w:hAnsi="Times New Roman" w:cs="Times New Roman"/>
          <w:sz w:val="28"/>
          <w:szCs w:val="28"/>
          <w:lang w:eastAsia="ru-RU"/>
        </w:rPr>
        <w:t xml:space="preserve"> к каким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58147F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776" w:rsidRPr="0058147F" w:rsidRDefault="00F56776" w:rsidP="00973644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2410"/>
        <w:gridCol w:w="4536"/>
        <w:gridCol w:w="4253"/>
      </w:tblGrid>
      <w:tr w:rsidR="00F56776" w:rsidRPr="00620C63" w:rsidTr="00C73865">
        <w:tc>
          <w:tcPr>
            <w:tcW w:w="2410" w:type="dxa"/>
          </w:tcPr>
          <w:p w:rsidR="00F56776" w:rsidRPr="00620C6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Восприимчивость к новому</w:t>
            </w:r>
          </w:p>
        </w:tc>
        <w:tc>
          <w:tcPr>
            <w:tcW w:w="4536" w:type="dxa"/>
          </w:tcPr>
          <w:p w:rsidR="00F56776" w:rsidRPr="00620C6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Подготовленность к освоению новшеств</w:t>
            </w:r>
          </w:p>
        </w:tc>
        <w:tc>
          <w:tcPr>
            <w:tcW w:w="4253" w:type="dxa"/>
          </w:tcPr>
          <w:p w:rsidR="00F56776" w:rsidRPr="00620C63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Степень новаторства</w:t>
            </w:r>
          </w:p>
        </w:tc>
      </w:tr>
      <w:tr w:rsidR="00F56776" w:rsidTr="00C73865">
        <w:tc>
          <w:tcPr>
            <w:tcW w:w="2410" w:type="dxa"/>
          </w:tcPr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Коэффициент восприимчивости – 0.</w:t>
            </w:r>
            <w:r w:rsidR="00EF45B7">
              <w:rPr>
                <w:bCs/>
                <w:color w:val="000000"/>
                <w:sz w:val="28"/>
                <w:szCs w:val="20"/>
              </w:rPr>
              <w:t>76</w:t>
            </w:r>
          </w:p>
        </w:tc>
        <w:tc>
          <w:tcPr>
            <w:tcW w:w="4536" w:type="dxa"/>
          </w:tcPr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Преобладают мотивы, связанные с потребностью улучшения результатов деятельности и нахождения более эффективных методов работы с детьми.</w:t>
            </w:r>
          </w:p>
        </w:tc>
        <w:tc>
          <w:tcPr>
            <w:tcW w:w="4253" w:type="dxa"/>
          </w:tcPr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«</w:t>
            </w:r>
            <w:r w:rsidRPr="005C091B">
              <w:rPr>
                <w:b/>
                <w:bCs/>
                <w:color w:val="000000"/>
                <w:sz w:val="28"/>
                <w:szCs w:val="20"/>
              </w:rPr>
              <w:t>Новаторы</w:t>
            </w:r>
            <w:r>
              <w:rPr>
                <w:bCs/>
                <w:color w:val="000000"/>
                <w:sz w:val="28"/>
                <w:szCs w:val="20"/>
              </w:rPr>
              <w:t>» - 8,3%</w:t>
            </w:r>
          </w:p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«</w:t>
            </w:r>
            <w:r w:rsidRPr="005C091B">
              <w:rPr>
                <w:b/>
                <w:bCs/>
                <w:color w:val="000000"/>
                <w:sz w:val="28"/>
                <w:szCs w:val="20"/>
              </w:rPr>
              <w:t>Передовики</w:t>
            </w:r>
            <w:r>
              <w:rPr>
                <w:bCs/>
                <w:color w:val="000000"/>
                <w:sz w:val="28"/>
                <w:szCs w:val="20"/>
              </w:rPr>
              <w:t>» - 25%</w:t>
            </w:r>
          </w:p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 w:rsidRPr="00C73865">
              <w:rPr>
                <w:bCs/>
                <w:sz w:val="28"/>
                <w:szCs w:val="20"/>
              </w:rPr>
              <w:t>«</w:t>
            </w:r>
            <w:r w:rsidRPr="00C73865">
              <w:rPr>
                <w:b/>
                <w:bCs/>
                <w:sz w:val="28"/>
                <w:szCs w:val="28"/>
                <w:shd w:val="clear" w:color="auto" w:fill="FEFEFE"/>
              </w:rPr>
              <w:t>Золотая середина</w:t>
            </w:r>
            <w:proofErr w:type="gramStart"/>
            <w:r w:rsidRPr="00C73865">
              <w:rPr>
                <w:sz w:val="28"/>
                <w:szCs w:val="28"/>
                <w:shd w:val="clear" w:color="auto" w:fill="FEFEFE"/>
              </w:rPr>
              <w:t>»(</w:t>
            </w:r>
            <w:proofErr w:type="gramEnd"/>
            <w:r w:rsidRPr="009375F9">
              <w:rPr>
                <w:bCs/>
                <w:color w:val="000000"/>
              </w:rPr>
              <w:t>Умеренные</w:t>
            </w:r>
            <w:r>
              <w:rPr>
                <w:bCs/>
                <w:color w:val="000000"/>
                <w:sz w:val="28"/>
                <w:szCs w:val="20"/>
              </w:rPr>
              <w:t>) – 41,8%</w:t>
            </w:r>
          </w:p>
          <w:p w:rsidR="00F56776" w:rsidRDefault="00F56776" w:rsidP="0097364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«</w:t>
            </w:r>
            <w:r w:rsidRPr="005C091B">
              <w:rPr>
                <w:b/>
                <w:bCs/>
                <w:color w:val="000000"/>
                <w:sz w:val="28"/>
                <w:szCs w:val="20"/>
              </w:rPr>
              <w:t>Предпоследние</w:t>
            </w:r>
            <w:r>
              <w:rPr>
                <w:bCs/>
                <w:color w:val="000000"/>
                <w:sz w:val="28"/>
                <w:szCs w:val="20"/>
              </w:rPr>
              <w:t>»- 8,3% «</w:t>
            </w:r>
            <w:r w:rsidRPr="005C091B">
              <w:rPr>
                <w:b/>
                <w:bCs/>
                <w:color w:val="000000"/>
                <w:sz w:val="28"/>
                <w:szCs w:val="20"/>
              </w:rPr>
              <w:t>Последние</w:t>
            </w:r>
            <w:r>
              <w:rPr>
                <w:bCs/>
                <w:color w:val="000000"/>
                <w:sz w:val="28"/>
                <w:szCs w:val="20"/>
              </w:rPr>
              <w:t xml:space="preserve">»-16,6% </w:t>
            </w:r>
          </w:p>
        </w:tc>
      </w:tr>
    </w:tbl>
    <w:p w:rsidR="00F56776" w:rsidRPr="0058147F" w:rsidRDefault="00F56776" w:rsidP="00973644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56776" w:rsidRPr="006F1EAC" w:rsidRDefault="00F56776" w:rsidP="00973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F1E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 – повышение профессиональной компетентности.</w:t>
      </w:r>
    </w:p>
    <w:p w:rsidR="003627E1" w:rsidRDefault="003627E1" w:rsidP="0097364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56776" w:rsidRPr="009375F9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каждый педагог 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>освоил</w:t>
      </w:r>
      <w:r w:rsidR="00F56776" w:rsidRPr="009375F9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инновационные способы, методы, технологии, 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>осознал</w:t>
      </w:r>
      <w:r w:rsidR="00F56776" w:rsidRPr="009375F9">
        <w:rPr>
          <w:rFonts w:ascii="Times New Roman" w:hAnsi="Times New Roman" w:cs="Times New Roman"/>
          <w:sz w:val="28"/>
          <w:szCs w:val="28"/>
          <w:lang w:eastAsia="ru-RU"/>
        </w:rPr>
        <w:t xml:space="preserve"> всю значимость теоретической подготовки к инновационной деятельности, как необходимое условие для достижения поставленной цели.</w:t>
      </w:r>
      <w:r w:rsidRPr="003627E1">
        <w:rPr>
          <w:sz w:val="28"/>
          <w:szCs w:val="28"/>
        </w:rPr>
        <w:t xml:space="preserve">  </w:t>
      </w:r>
    </w:p>
    <w:p w:rsidR="003627E1" w:rsidRPr="003627E1" w:rsidRDefault="003627E1" w:rsidP="00973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7E1">
        <w:rPr>
          <w:sz w:val="28"/>
          <w:szCs w:val="28"/>
        </w:rPr>
        <w:t xml:space="preserve"> </w:t>
      </w:r>
      <w:r w:rsidRPr="003627E1">
        <w:rPr>
          <w:rFonts w:ascii="Times New Roman" w:hAnsi="Times New Roman" w:cs="Times New Roman"/>
          <w:sz w:val="28"/>
          <w:szCs w:val="28"/>
        </w:rPr>
        <w:t xml:space="preserve">Одним из показателей профессиональной компетентности педагога является его способность к саморазвитию. </w:t>
      </w:r>
    </w:p>
    <w:p w:rsidR="003627E1" w:rsidRPr="003627E1" w:rsidRDefault="003627E1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7E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критериями саморазвития воспитателей ДОО являются: </w:t>
      </w:r>
    </w:p>
    <w:p w:rsidR="003627E1" w:rsidRPr="003627E1" w:rsidRDefault="003627E1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7E1">
        <w:rPr>
          <w:rFonts w:ascii="Times New Roman" w:hAnsi="Times New Roman" w:cs="Times New Roman"/>
          <w:sz w:val="28"/>
          <w:szCs w:val="28"/>
          <w:lang w:eastAsia="ru-RU"/>
        </w:rPr>
        <w:t xml:space="preserve">-эффективность профессиональной педагогической деятельности, </w:t>
      </w:r>
    </w:p>
    <w:p w:rsidR="003627E1" w:rsidRPr="003627E1" w:rsidRDefault="003627E1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7E1">
        <w:rPr>
          <w:rFonts w:ascii="Times New Roman" w:hAnsi="Times New Roman" w:cs="Times New Roman"/>
          <w:sz w:val="28"/>
          <w:szCs w:val="28"/>
          <w:lang w:eastAsia="ru-RU"/>
        </w:rPr>
        <w:t xml:space="preserve">-творческий рост педагогов, </w:t>
      </w:r>
    </w:p>
    <w:p w:rsidR="00F56776" w:rsidRDefault="003627E1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7E1">
        <w:rPr>
          <w:rFonts w:ascii="Times New Roman" w:hAnsi="Times New Roman" w:cs="Times New Roman"/>
          <w:sz w:val="28"/>
          <w:szCs w:val="28"/>
          <w:lang w:eastAsia="ru-RU"/>
        </w:rPr>
        <w:t>-внедрение новых педагогических технологий в образовательный процесс</w:t>
      </w:r>
    </w:p>
    <w:p w:rsidR="00351FAA" w:rsidRPr="00351FAA" w:rsidRDefault="00351FAA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F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Каждому педагогу предоставлена возможность повысить свою квалификацию через разные формы обучения</w:t>
      </w:r>
      <w:r w:rsidRPr="00351F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FAA" w:rsidRPr="00351FAA" w:rsidRDefault="00351FAA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FAA">
        <w:rPr>
          <w:rFonts w:ascii="Times New Roman" w:hAnsi="Times New Roman" w:cs="Times New Roman"/>
          <w:sz w:val="28"/>
          <w:szCs w:val="28"/>
          <w:lang w:eastAsia="ru-RU"/>
        </w:rPr>
        <w:t xml:space="preserve">- курсы повышения квалификации, семинары, </w:t>
      </w:r>
      <w:proofErr w:type="spellStart"/>
      <w:r w:rsidRPr="00351FAA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351FAA">
        <w:rPr>
          <w:rFonts w:ascii="Times New Roman" w:hAnsi="Times New Roman" w:cs="Times New Roman"/>
          <w:sz w:val="28"/>
          <w:szCs w:val="28"/>
          <w:lang w:eastAsia="ru-RU"/>
        </w:rPr>
        <w:t xml:space="preserve">, районные методические объединения, внутрифирменное повышение квалификации и т.д. </w:t>
      </w:r>
    </w:p>
    <w:p w:rsidR="00351FAA" w:rsidRPr="00351FAA" w:rsidRDefault="00351FAA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FAA">
        <w:rPr>
          <w:rFonts w:ascii="Times New Roman" w:hAnsi="Times New Roman" w:cs="Times New Roman"/>
          <w:sz w:val="28"/>
          <w:szCs w:val="28"/>
          <w:lang w:eastAsia="ru-RU"/>
        </w:rPr>
        <w:t xml:space="preserve">     Одним из актуальных направлений работы по внутрифирменному повышению квалификации является работа по самообразованию педагогов. С целью повышения качества самообразования определены темы, по которым работают педагоги. </w:t>
      </w:r>
    </w:p>
    <w:p w:rsidR="00351FAA" w:rsidRPr="00351FAA" w:rsidRDefault="00351FAA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FAA">
        <w:rPr>
          <w:rFonts w:ascii="Times New Roman" w:hAnsi="Times New Roman" w:cs="Times New Roman"/>
          <w:sz w:val="28"/>
          <w:szCs w:val="28"/>
          <w:lang w:eastAsia="ru-RU"/>
        </w:rPr>
        <w:t xml:space="preserve">       Организована работа </w:t>
      </w:r>
      <w:proofErr w:type="gramStart"/>
      <w:r w:rsidRPr="00351FAA">
        <w:rPr>
          <w:rFonts w:ascii="Times New Roman" w:hAnsi="Times New Roman" w:cs="Times New Roman"/>
          <w:sz w:val="28"/>
          <w:szCs w:val="28"/>
          <w:lang w:eastAsia="ru-RU"/>
        </w:rPr>
        <w:t>по проведению мероприятий через показ открытых форм работы с детьми педагогами в рамках выбранных тем по самообразованию</w:t>
      </w:r>
      <w:proofErr w:type="gramEnd"/>
      <w:r w:rsidRPr="00351F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1FAA" w:rsidRPr="003627E1" w:rsidRDefault="00351FAA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76" w:rsidRPr="006F1EAC" w:rsidRDefault="00F56776" w:rsidP="00973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 – мониторинг.</w:t>
      </w:r>
    </w:p>
    <w:p w:rsidR="00F56776" w:rsidRPr="005C091B" w:rsidRDefault="00F56776" w:rsidP="00973644">
      <w:pPr>
        <w:pStyle w:val="a4"/>
        <w:ind w:left="-680" w:right="-227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любой инновации не может быть полностью и с точностью прогнозировано. Как и во всякой деятельности, здесь могут быть допущены </w:t>
      </w:r>
      <w:r w:rsidRPr="00C41A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недочеты, ошибки, в процессе деятельности может возникнуть потребность в изменениях используемых   методов, приемов. </w:t>
      </w:r>
    </w:p>
    <w:p w:rsidR="00EF45B7" w:rsidRDefault="00F56776" w:rsidP="00973644">
      <w:pPr>
        <w:pStyle w:val="a4"/>
        <w:ind w:left="-680" w:right="-227"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инновационной деятельности предполагает обязательную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рефлексию того, что сделано, с целью периодической оценки и проверки результатов и корректировки дальнейшей работы.  </w:t>
      </w:r>
    </w:p>
    <w:p w:rsidR="00F56776" w:rsidRDefault="00F56776" w:rsidP="00973644">
      <w:pPr>
        <w:pStyle w:val="a4"/>
        <w:ind w:left="-680" w:right="-227" w:firstLine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Эта работа в основном проводится в форме отчетов, наблюдений, </w:t>
      </w:r>
      <w:r w:rsidR="00EF45B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открытых мероприятий, индивидуальных консультаций. </w:t>
      </w:r>
    </w:p>
    <w:p w:rsidR="00F56776" w:rsidRDefault="00F56776" w:rsidP="00973644">
      <w:pPr>
        <w:pStyle w:val="a4"/>
        <w:ind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AC2">
        <w:rPr>
          <w:rFonts w:ascii="Times New Roman" w:hAnsi="Times New Roman" w:cs="Times New Roman"/>
          <w:sz w:val="28"/>
          <w:szCs w:val="28"/>
          <w:lang w:eastAsia="ru-RU"/>
        </w:rPr>
        <w:t>Нами была выбрана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AC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мониторинга.</w:t>
      </w:r>
    </w:p>
    <w:p w:rsidR="00C73865" w:rsidRDefault="00F56776" w:rsidP="00973644">
      <w:pPr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Информационный мониторинг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 - сбор, накопление информационного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материала.  </w:t>
      </w:r>
    </w:p>
    <w:p w:rsidR="00F56776" w:rsidRPr="00F56776" w:rsidRDefault="00973644" w:rsidP="00973644">
      <w:pPr>
        <w:ind w:left="-680" w:right="-22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В ДОУ </w:t>
      </w:r>
      <w:r w:rsidR="00F56776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педагогу 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предс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>тавлена методическая литература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, весь информационный материал анализируется педагогами, отмечаю</w:t>
      </w:r>
      <w:r w:rsidR="00F56776">
        <w:rPr>
          <w:rFonts w:ascii="Times New Roman" w:hAnsi="Times New Roman" w:cs="Times New Roman"/>
          <w:sz w:val="28"/>
          <w:szCs w:val="28"/>
          <w:lang w:eastAsia="ru-RU"/>
        </w:rPr>
        <w:t xml:space="preserve">тся наиболее </w:t>
      </w:r>
      <w:proofErr w:type="gramStart"/>
      <w:r w:rsidR="00F56776">
        <w:rPr>
          <w:rFonts w:ascii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="00C738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6776">
        <w:rPr>
          <w:rFonts w:ascii="Times New Roman" w:hAnsi="Times New Roman" w:cs="Times New Roman"/>
          <w:sz w:val="28"/>
          <w:szCs w:val="28"/>
          <w:lang w:eastAsia="ru-RU"/>
        </w:rPr>
        <w:t xml:space="preserve"> Очень часто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77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едагоги используют интернет ресурсы, которые представляют педагогическому коллективу в форме </w:t>
      </w:r>
      <w:proofErr w:type="spellStart"/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видеопрезентаций</w:t>
      </w:r>
      <w:proofErr w:type="spellEnd"/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56776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Управленческий мониторинг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 - отслеживание и оценка эффективности принимаемых управленческих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  Старшим воспитателем веду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где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информация по участию каждого педагога в инновационной деятельности (курсы повышения квалификации, участи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>е в конкурсах, публикациях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 анкеты и тесты для педагогов,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ителей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планы наблюдений и анализа работы по реализации инновационной деятельности. </w:t>
      </w:r>
    </w:p>
    <w:p w:rsidR="00F56776" w:rsidRDefault="005C091B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Такая 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-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обсуждения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, позволяет сделать выводы, показать итог,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выявить, какие высказывания встречаются наиболее часто, т.е. наиболее </w:t>
      </w:r>
      <w:r w:rsidR="00C73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>актуальны.</w:t>
      </w:r>
      <w:proofErr w:type="gramEnd"/>
      <w:r w:rsidR="00F56776"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Самое ценное в таком обсуждении то, что на все возникшие вопросы обсуждаются и находятся коллективные ответы. </w:t>
      </w:r>
    </w:p>
    <w:p w:rsidR="00F56776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Психолого-педагогический мониторинг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 - набор оптимизированных психолого-педагогических методик, позволяющих собрать информацию о динамике развития ребенка. Эта информация размещается в карте</w:t>
      </w:r>
      <w:r w:rsidR="005C0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ребенка, которая дает возможность выявить проблемы и наметить пути дальнейшего развития ребенка.</w:t>
      </w: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Результаты мониторинга фиксируются, что позволяет отследить и скорректировать инновационную деятельность в детском саду. </w:t>
      </w: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627E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Для изучения мнения и отношения родителей</w:t>
      </w: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(законных представителей) воспитанников используются </w:t>
      </w:r>
      <w:proofErr w:type="gramStart"/>
      <w:r w:rsidR="005C091B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>нкетирования, тестирования и инд</w:t>
      </w:r>
      <w:r w:rsidR="005C09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ивидуальные </w:t>
      </w: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>бесед</w:t>
      </w:r>
      <w:r w:rsidR="005C091B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82405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>Успешность и действенность инновационной работы зависит во многом и от условий, созд</w:t>
      </w:r>
      <w:r w:rsidR="00782405">
        <w:rPr>
          <w:rFonts w:ascii="Times New Roman" w:hAnsi="Times New Roman" w:cs="Times New Roman"/>
          <w:iCs/>
          <w:sz w:val="28"/>
          <w:szCs w:val="28"/>
          <w:lang w:eastAsia="ru-RU"/>
        </w:rPr>
        <w:t>анных в дошкольной организации.</w:t>
      </w:r>
    </w:p>
    <w:p w:rsidR="009612E6" w:rsidRPr="00782405" w:rsidRDefault="009612E6" w:rsidP="00973644">
      <w:pPr>
        <w:pStyle w:val="a4"/>
        <w:ind w:left="-680" w:right="-2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56776" w:rsidRPr="00351F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Анализ созданных в ДОУ условий</w:t>
      </w:r>
      <w:r w:rsidR="00F56776" w:rsidRPr="007523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показал, что развивающая предметно-пространственная среда соответствует ФГОС, основной образовательной программе, санитарным требованиям, возрастным особенностям, интересам  и потребностям воспитанников. В каждой возрастной группе 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</w:t>
      </w:r>
      <w:proofErr w:type="gramStart"/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35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насыщенная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полифункциональная, вариативная, доступная и безопасная. </w:t>
      </w:r>
    </w:p>
    <w:p w:rsidR="009612E6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внедрения и</w:t>
      </w:r>
      <w:r w:rsidR="00782405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нновационных технологий, каждый педагог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грамотно использует 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имеющуюся среду для достижения</w:t>
      </w:r>
      <w:r w:rsidR="00782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поставленных целей, варьирует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с</w:t>
      </w:r>
      <w:r w:rsidR="00782405">
        <w:rPr>
          <w:rFonts w:ascii="Times New Roman" w:hAnsi="Times New Roman" w:cs="Times New Roman"/>
          <w:sz w:val="28"/>
          <w:szCs w:val="28"/>
          <w:shd w:val="clear" w:color="auto" w:fill="FFFFFF"/>
        </w:rPr>
        <w:t>реду, дополняет, корректирует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405">
        <w:rPr>
          <w:rFonts w:ascii="Times New Roman" w:hAnsi="Times New Roman" w:cs="Times New Roman"/>
          <w:sz w:val="28"/>
          <w:szCs w:val="28"/>
          <w:shd w:val="clear" w:color="auto" w:fill="FFFFFF"/>
        </w:rPr>
        <w:t>и по мере необходимости изменяет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2E6" w:rsidRDefault="00782405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предметно-пространственная среда – это часть образовательной среды, представленная специально организованным пространством не только в п</w:t>
      </w:r>
      <w:r w:rsidR="009612E6">
        <w:rPr>
          <w:rFonts w:ascii="Times New Roman" w:hAnsi="Times New Roman" w:cs="Times New Roman"/>
          <w:sz w:val="28"/>
          <w:szCs w:val="28"/>
          <w:shd w:val="clear" w:color="auto" w:fill="FFFFFF"/>
        </w:rPr>
        <w:t>омещении, но и на участке ДОУ. Учитывая  это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сезон 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площадках детского сада педагогами, обновляется, игровой материал и оборудование в соответствии с возрастными и индивидуальными возможностями, потребностями и способностями детей. </w:t>
      </w:r>
    </w:p>
    <w:p w:rsidR="00F56776" w:rsidRPr="007523CE" w:rsidRDefault="009612E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56776" w:rsidRPr="00351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Результатами данной работы является участие в конкурсах и смотрах уровня </w:t>
      </w:r>
      <w:r w:rsidRPr="00351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ДОУ </w:t>
      </w:r>
      <w:r w:rsidR="00F56776" w:rsidRPr="00351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создание предметно-пространственной среды в ДОУ и на его территории.</w:t>
      </w:r>
    </w:p>
    <w:p w:rsidR="00782405" w:rsidRDefault="009612E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Удалятся 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психологическому здоровью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каждого помещения в детском саду так же соответствует всем условиям для психологического комфорта воспитанников (цветовая гамма, тематика оформления, подбор игрушек и пособий и т.д.).</w:t>
      </w:r>
    </w:p>
    <w:p w:rsidR="002C70E1" w:rsidRDefault="002C70E1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при введении инноваций, необходимость постоянного повышения профессиональной компетентности педагогов, созданы условия для прохождения педагогами краткосрочных и долгосрочных курсов повышения квалификации, посещение семинаров, </w:t>
      </w:r>
      <w:proofErr w:type="spellStart"/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 </w:t>
      </w:r>
    </w:p>
    <w:p w:rsidR="00782405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этой целью создана система учета прохождения педагогами курсов повышения квалификации. </w:t>
      </w:r>
    </w:p>
    <w:p w:rsidR="00782405" w:rsidRDefault="00782405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доступности и открытости воспитательно-образовательной, оздоровительной, коррекционной работы с детьми в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с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озданы условия и для родителей 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</w:t>
      </w:r>
      <w:proofErr w:type="gramStart"/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ном, это информационные условия).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70E1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этой 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2C70E1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 учреждения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интернет сообщества педагогов и родителей (законных представителей) возрастных групп. </w:t>
      </w:r>
    </w:p>
    <w:p w:rsidR="002C70E1" w:rsidRDefault="002C70E1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н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каждом родительском собрании (групповых) представляются вниманию родителей видеосъемки организованной деятельности с детьми по конкретным направлениям работы. </w:t>
      </w:r>
    </w:p>
    <w:p w:rsidR="00F56776" w:rsidRPr="007523CE" w:rsidRDefault="00F56776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Еж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егодно в детском саду проводились </w:t>
      </w: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дни открытых дверей</w:t>
      </w:r>
      <w:proofErr w:type="gramStart"/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 связи с  карантинными мероприятиями  по новой </w:t>
      </w:r>
      <w:proofErr w:type="spellStart"/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короновирусной</w:t>
      </w:r>
      <w:proofErr w:type="spellEnd"/>
      <w:r w:rsidR="002C7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 эти мероприятия отменены)</w:t>
      </w:r>
    </w:p>
    <w:p w:rsidR="00F56776" w:rsidRPr="007523CE" w:rsidRDefault="002C70E1" w:rsidP="00973644">
      <w:pPr>
        <w:pStyle w:val="a4"/>
        <w:ind w:left="-680" w:right="-2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362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F56776" w:rsidRPr="00752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– распространение опыта.</w:t>
      </w:r>
    </w:p>
    <w:p w:rsidR="00F56776" w:rsidRPr="00973644" w:rsidRDefault="002C70E1" w:rsidP="00973644">
      <w:pPr>
        <w:pStyle w:val="a4"/>
        <w:ind w:left="-680" w:right="-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 ДОУ представляют собственный опыт инновационной деятельности в публикациях, конкурсах, на семинарах, практикумах, мастер-классах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ДОУ</w:t>
      </w:r>
      <w:r w:rsidR="00F56776"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0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F56776" w:rsidRPr="00752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 – стимулирование.</w:t>
      </w:r>
    </w:p>
    <w:p w:rsidR="00D1168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педагог, участвующий в инновационной деятельности уверен в том, что поставленные цели, приложенные усилия приведут не только к значимому для всех участников педагогического процесса результату, но и вознаграждению. </w:t>
      </w:r>
    </w:p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одель системы стимулирования педагогов ДОУ к инновационной деятельности.</w:t>
      </w:r>
    </w:p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4718"/>
        <w:gridCol w:w="4711"/>
      </w:tblGrid>
      <w:tr w:rsidR="00F56776" w:rsidRPr="007523CE" w:rsidTr="007566E7">
        <w:tc>
          <w:tcPr>
            <w:tcW w:w="478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морального поощрения</w:t>
            </w:r>
          </w:p>
        </w:tc>
        <w:tc>
          <w:tcPr>
            <w:tcW w:w="478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материального поощрения</w:t>
            </w:r>
          </w:p>
        </w:tc>
      </w:tr>
      <w:tr w:rsidR="00F56776" w:rsidRPr="007523CE" w:rsidTr="007566E7">
        <w:tc>
          <w:tcPr>
            <w:tcW w:w="478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6776" w:rsidRPr="007523CE" w:rsidRDefault="00F56776" w:rsidP="00973644">
            <w:pPr>
              <w:pStyle w:val="a4"/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похвала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Доброжелательный предметный 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разговор с позитивной оценкой конкретной работы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личной благодарности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Выдвижение на обобщение накопленного педагогического опыта педагога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на муниципальные или региональные конкурсы профессионального мастерства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Выдвижение на награждение областной, министерской грамотой, грамотой главы администрации, губернатора,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МОУО.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Награждение педагога благодарственным письмом, грамотой, дипломом ОУ. 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56776" w:rsidRPr="007523CE" w:rsidRDefault="00F56776" w:rsidP="00973644">
            <w:pPr>
              <w:pStyle w:val="a4"/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Награждение педагога приобретением для него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 и 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литературы для улучшения 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образовательного процесса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публикации по итогам серии открытых мер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оприятий, проведенных педагога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на бесплатные курсы повышения квалификации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Выплата стимулирующей доплаты по результатам труда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23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Выплата премии по результатам труда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 саду при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организации и подготовке введения инноваций в педагогический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подход к каждому педагогу.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Составлен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действий  по внедрению данной деятельности так,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бы каждый педагог 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выполнял свою роль и получил вознаграждение, ценное именно для него.</w:t>
      </w:r>
    </w:p>
    <w:p w:rsidR="00F56776" w:rsidRPr="00D1168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Опыт показал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 xml:space="preserve">, что все образовательные технологии взаимно дополняют  друг друга. Поэтому, внедряя одну из инновационных технологий в педагогический процесс, педагогам необходимо осваивать и включать другие сопутствующие технологии. Поэтому нельзя сказать, что в учреждении внедрены определенные инновационные технологии и на этом все завершено. </w:t>
      </w:r>
      <w:bookmarkStart w:id="0" w:name="_GoBack"/>
      <w:bookmarkEnd w:id="0"/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76" w:rsidRPr="00166EAC" w:rsidRDefault="00F56776" w:rsidP="0097364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инновационных  технологий проектной деятельности, 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используемых</w:t>
      </w:r>
      <w:proofErr w:type="gramEnd"/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работе дошкольного образовательного учреждения</w:t>
      </w:r>
      <w:r w:rsidRPr="0075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3395"/>
        <w:gridCol w:w="3835"/>
        <w:gridCol w:w="3260"/>
      </w:tblGrid>
      <w:tr w:rsidR="00F56776" w:rsidRPr="007523CE" w:rsidTr="007F3FCA">
        <w:tc>
          <w:tcPr>
            <w:tcW w:w="339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56776" w:rsidRPr="007523CE" w:rsidTr="007F3FCA">
        <w:tc>
          <w:tcPr>
            <w:tcW w:w="339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игровые –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 игры, в которых дети решают поставленные проблемы, находясь в образе игровых персонажей.</w:t>
            </w: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занятия по физической культуре с детьми раннего, младшего и среднего дошкольного возраста.</w:t>
            </w:r>
          </w:p>
        </w:tc>
        <w:tc>
          <w:tcPr>
            <w:tcW w:w="3260" w:type="dxa"/>
          </w:tcPr>
          <w:p w:rsidR="00F56776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Картотека сюжетных подвижных игр. Изготовление масок и </w:t>
            </w:r>
            <w:r w:rsidR="0078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атрибутов вместе с детьми.</w:t>
            </w:r>
          </w:p>
          <w:p w:rsidR="00782405" w:rsidRPr="007523CE" w:rsidRDefault="00782405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776" w:rsidRPr="007523CE" w:rsidTr="007F3FCA">
        <w:tc>
          <w:tcPr>
            <w:tcW w:w="3395" w:type="dxa"/>
            <w:vMerge w:val="restart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9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Информационно-практико-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ориентированные</w:t>
            </w:r>
            <w:proofErr w:type="spellEnd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сбор информации о каком-либо 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объекте и реализация данной информации.</w:t>
            </w: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Победы» - долгосрочный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проект, посвященный Дню Победы.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помним ваши имена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поделок по тематике</w:t>
            </w:r>
            <w:proofErr w:type="gramStart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мемориал)</w:t>
            </w:r>
          </w:p>
        </w:tc>
      </w:tr>
      <w:tr w:rsidR="00F56776" w:rsidRPr="007523CE" w:rsidTr="007F3FCA">
        <w:trPr>
          <w:trHeight w:val="1780"/>
        </w:trPr>
        <w:tc>
          <w:tcPr>
            <w:tcW w:w="3395" w:type="dxa"/>
            <w:vMerge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поведу тебя в музей…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 углубленное ознакомление с народно-прикладным искусством</w:t>
            </w: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</w:t>
            </w:r>
            <w:r w:rsidR="0078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в группах</w:t>
            </w:r>
          </w:p>
        </w:tc>
      </w:tr>
      <w:tr w:rsidR="00F56776" w:rsidRPr="007523CE" w:rsidTr="007F3FCA">
        <w:tc>
          <w:tcPr>
            <w:tcW w:w="3395" w:type="dxa"/>
            <w:vMerge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«Фольклор» - знакомство с различными формами народного фольклора</w:t>
            </w: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с использованием малых фольклорных форм.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и рекомендации для родителей по теме.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малых фольклорных форм в соответствии с возрастом.</w:t>
            </w:r>
          </w:p>
        </w:tc>
      </w:tr>
      <w:tr w:rsidR="00F56776" w:rsidRPr="007523CE" w:rsidTr="007F3FCA">
        <w:tc>
          <w:tcPr>
            <w:tcW w:w="3395" w:type="dxa"/>
            <w:vMerge w:val="restart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воспитание» - долговременные проекты по озн</w:t>
            </w:r>
            <w:r w:rsidR="0078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акомлению детей с родным  селом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лэпбуков</w:t>
            </w:r>
            <w:proofErr w:type="spellEnd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Фотоотчеты</w:t>
            </w:r>
            <w:proofErr w:type="spellEnd"/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Книжки-малышки.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776" w:rsidRPr="007523CE" w:rsidTr="007F3FCA">
        <w:tc>
          <w:tcPr>
            <w:tcW w:w="3395" w:type="dxa"/>
            <w:vMerge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776" w:rsidRPr="007523CE" w:rsidTr="007F3FCA">
        <w:tc>
          <w:tcPr>
            <w:tcW w:w="3395" w:type="dxa"/>
            <w:vMerge w:val="restart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6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556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работа по достижению конкретного результата.</w:t>
            </w:r>
          </w:p>
        </w:tc>
        <w:tc>
          <w:tcPr>
            <w:tcW w:w="3835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«Зимние постройки» - проект по изготовлению снежных построек на участках детского сада.</w:t>
            </w: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развивающей предметно-пространственной среды.</w:t>
            </w:r>
          </w:p>
        </w:tc>
      </w:tr>
      <w:tr w:rsidR="00F56776" w:rsidRPr="007523CE" w:rsidTr="007F3FCA">
        <w:tc>
          <w:tcPr>
            <w:tcW w:w="3395" w:type="dxa"/>
            <w:vMerge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F56776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«Цветущий участок» - проект по озеленению территории детского сада.</w:t>
            </w:r>
          </w:p>
          <w:p w:rsidR="00782405" w:rsidRPr="007523CE" w:rsidRDefault="00782405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Озеленение территории детского сада. 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участков к летнему периоду.</w:t>
            </w:r>
          </w:p>
        </w:tc>
      </w:tr>
      <w:tr w:rsidR="00782405" w:rsidRPr="007523CE" w:rsidTr="007F3FCA">
        <w:tc>
          <w:tcPr>
            <w:tcW w:w="3395" w:type="dxa"/>
          </w:tcPr>
          <w:p w:rsidR="00782405" w:rsidRPr="007523CE" w:rsidRDefault="00782405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782405" w:rsidRPr="007523CE" w:rsidRDefault="00782405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«Огород на окне»</w:t>
            </w:r>
          </w:p>
        </w:tc>
        <w:tc>
          <w:tcPr>
            <w:tcW w:w="3260" w:type="dxa"/>
          </w:tcPr>
          <w:p w:rsidR="00782405" w:rsidRDefault="00782405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огородов на окне.</w:t>
            </w:r>
          </w:p>
          <w:p w:rsidR="00782405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дневников наблюдений.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FCA" w:rsidRPr="007523CE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FCA" w:rsidRPr="007523CE" w:rsidTr="007F3FCA">
        <w:tc>
          <w:tcPr>
            <w:tcW w:w="3395" w:type="dxa"/>
          </w:tcPr>
          <w:p w:rsidR="007F3FCA" w:rsidRPr="007523CE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</w:tcPr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мы провели лето»</w:t>
            </w:r>
          </w:p>
        </w:tc>
        <w:tc>
          <w:tcPr>
            <w:tcW w:w="3260" w:type="dxa"/>
          </w:tcPr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фотоальбома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Как мы провели лето»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рассказов.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стихотворений.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кругозора детей.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связной речи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  <w:p w:rsidR="007F3FCA" w:rsidRDefault="007F3FCA" w:rsidP="009736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6776" w:rsidRPr="00166EAC" w:rsidRDefault="00F56776" w:rsidP="0097364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>Виды инновационных  игровых и ИКТ технологий,</w:t>
      </w:r>
    </w:p>
    <w:p w:rsidR="00F56776" w:rsidRDefault="00F56776" w:rsidP="0097364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используемых</w:t>
      </w:r>
      <w:proofErr w:type="gramEnd"/>
      <w:r w:rsidRPr="00166E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работе дошкольного образовательного учреждения.</w:t>
      </w:r>
    </w:p>
    <w:p w:rsidR="00F56776" w:rsidRPr="00166EAC" w:rsidRDefault="00F56776" w:rsidP="0097364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3901"/>
        <w:gridCol w:w="3136"/>
        <w:gridCol w:w="3134"/>
      </w:tblGrid>
      <w:tr w:rsidR="00F56776" w:rsidRPr="007523CE" w:rsidTr="00D849D8">
        <w:tc>
          <w:tcPr>
            <w:tcW w:w="3901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36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134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F56776" w:rsidRPr="007523CE" w:rsidTr="00D849D8">
        <w:trPr>
          <w:trHeight w:val="3220"/>
        </w:trPr>
        <w:tc>
          <w:tcPr>
            <w:tcW w:w="3901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копилка.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Занятия с </w:t>
            </w:r>
            <w:proofErr w:type="spellStart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поддержкой: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презентация слайдов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учебные фильмы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игры.</w:t>
            </w:r>
          </w:p>
        </w:tc>
        <w:tc>
          <w:tcPr>
            <w:tcW w:w="3136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презентации.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Видеозаписи жизни детского сада.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Интернет – сообщества.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Сайт детского сада.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</w:tcPr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Обмен опытом.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группового помещения.</w:t>
            </w:r>
          </w:p>
          <w:p w:rsidR="00F56776" w:rsidRPr="007523CE" w:rsidRDefault="00F56776" w:rsidP="0097364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3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Подбор дополнительного материала (познавательного и иллюстративного) для занятий.</w:t>
            </w:r>
          </w:p>
        </w:tc>
      </w:tr>
    </w:tbl>
    <w:p w:rsidR="00F56776" w:rsidRPr="007523CE" w:rsidRDefault="00F56776" w:rsidP="0097364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6776" w:rsidRPr="00973644" w:rsidRDefault="00F56776" w:rsidP="0097364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523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F56776" w:rsidRPr="00055613" w:rsidRDefault="00F56776" w:rsidP="0097364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23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D39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523CE">
        <w:rPr>
          <w:rFonts w:ascii="Times New Roman" w:hAnsi="Times New Roman" w:cs="Times New Roman"/>
          <w:bCs/>
          <w:sz w:val="28"/>
          <w:szCs w:val="28"/>
          <w:lang w:eastAsia="ru-RU"/>
        </w:rPr>
        <w:t>овышение качества образования требует внедрение в педагогический процесс инновационных педагогических технологий. Важно спроектировать и так построить процесс образования в детском саду, что бы каждый педагог осознал всю необходимость инновационной деятельности. Для этого необходимо создать условия для того, что бы коллектив педагогов состоял из творческих единомышленников, в коллективе преобладал комфортный психологический климат, была создана  интеллектуальная и практическая база для совершенствования профессионального мастерства.</w:t>
      </w:r>
    </w:p>
    <w:sectPr w:rsidR="00F56776" w:rsidRPr="00055613" w:rsidSect="003B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76"/>
    <w:rsid w:val="00042759"/>
    <w:rsid w:val="00055613"/>
    <w:rsid w:val="001F12E0"/>
    <w:rsid w:val="001F4A56"/>
    <w:rsid w:val="002C70E1"/>
    <w:rsid w:val="00351FAA"/>
    <w:rsid w:val="00356DE5"/>
    <w:rsid w:val="003627E1"/>
    <w:rsid w:val="003B0C40"/>
    <w:rsid w:val="003B5216"/>
    <w:rsid w:val="005C091B"/>
    <w:rsid w:val="00600118"/>
    <w:rsid w:val="006931E6"/>
    <w:rsid w:val="006B5D39"/>
    <w:rsid w:val="007206B4"/>
    <w:rsid w:val="00782405"/>
    <w:rsid w:val="007F3FCA"/>
    <w:rsid w:val="009612E6"/>
    <w:rsid w:val="00973644"/>
    <w:rsid w:val="00B71979"/>
    <w:rsid w:val="00C73865"/>
    <w:rsid w:val="00D11686"/>
    <w:rsid w:val="00D849D8"/>
    <w:rsid w:val="00EF45B7"/>
    <w:rsid w:val="00F26F6A"/>
    <w:rsid w:val="00F5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6"/>
  </w:style>
  <w:style w:type="paragraph" w:styleId="1">
    <w:name w:val="heading 1"/>
    <w:basedOn w:val="a"/>
    <w:next w:val="a"/>
    <w:link w:val="10"/>
    <w:uiPriority w:val="9"/>
    <w:qFormat/>
    <w:rsid w:val="00F56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56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5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6776"/>
    <w:pPr>
      <w:spacing w:after="0" w:line="240" w:lineRule="auto"/>
    </w:pPr>
  </w:style>
  <w:style w:type="table" w:styleId="a5">
    <w:name w:val="Table Grid"/>
    <w:basedOn w:val="a1"/>
    <w:uiPriority w:val="59"/>
    <w:rsid w:val="00F5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F5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12</cp:revision>
  <dcterms:created xsi:type="dcterms:W3CDTF">2021-10-15T08:38:00Z</dcterms:created>
  <dcterms:modified xsi:type="dcterms:W3CDTF">2021-10-18T09:28:00Z</dcterms:modified>
</cp:coreProperties>
</file>