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C7" w:rsidRPr="003960C7" w:rsidRDefault="003960C7" w:rsidP="003960C7">
      <w:pPr>
        <w:shd w:val="clear" w:color="auto" w:fill="FFFFFF"/>
        <w:spacing w:before="0" w:after="0" w:line="240" w:lineRule="auto"/>
        <w:ind w:left="0" w:right="0"/>
        <w:jc w:val="left"/>
        <w:outlineLvl w:val="0"/>
        <w:rPr>
          <w:rFonts w:ascii="Liberation Serif" w:eastAsia="Times New Roman" w:hAnsi="Liberation Serif" w:cstheme="minorHAnsi"/>
          <w:b/>
          <w:bCs/>
          <w:color w:val="1C257B"/>
          <w:kern w:val="36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b/>
          <w:bCs/>
          <w:color w:val="1C257B"/>
          <w:kern w:val="36"/>
          <w:sz w:val="28"/>
          <w:szCs w:val="28"/>
          <w:lang w:eastAsia="ru-RU"/>
        </w:rPr>
        <w:t>Здоровое питание детей: памятка для родителей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Порой кажется, что о питании своих чад родители </w:t>
      </w:r>
      <w:proofErr w:type="gram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думают</w:t>
      </w:r>
      <w:proofErr w:type="gramEnd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в разы чаще и подходят к делу гораздо ответственнее, чем к собственному рациону. А зря, ведь пищевые привычки формируются не только благодаря ежедневному идеальному меню для ребенка. Они складываются из его собственного опыта выбора и приготовления еды, наблюдения за пищевым поведением в семье, а потом и в обществе.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Ребенок не должен быть «пищевым изгоем» в семье, которому «нельзя, потому что маленький.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bCs/>
          <w:color w:val="000000"/>
          <w:sz w:val="28"/>
          <w:szCs w:val="28"/>
          <w:lang w:eastAsia="ru-RU"/>
        </w:rPr>
        <w:t>Поэтому</w:t>
      </w:r>
      <w:r w:rsid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, если </w:t>
      </w:r>
      <w:proofErr w:type="gramStart"/>
      <w:r w:rsid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х</w:t>
      </w: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отите научить ребенка есть</w:t>
      </w:r>
      <w:proofErr w:type="gramEnd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овощи — подумайте, дружите ли вы с ними сами, как часто они появляются на вашем взрослом столе? Или даже просто откройте свой холодильник и критически оцените, что в нем лежит. </w:t>
      </w:r>
      <w:proofErr w:type="gram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И если увиденное повергло вас в уныние, подумайте, как можно улучшить ситуацию.</w:t>
      </w:r>
      <w:proofErr w:type="gramEnd"/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Как только ребенок переходит на общий стол, у него появляется большой выбор разнообразного питания. С одной стороны, это плюс — ведь таким образом он может получить все необходимые питательные вещества для активного роста и развития. С другой стороны, дети часто </w:t>
      </w:r>
      <w:proofErr w:type="gram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оказываются</w:t>
      </w:r>
      <w:r w:rsid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</w:t>
      </w: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очень привередливы</w:t>
      </w:r>
      <w:proofErr w:type="gramEnd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к тому, что взрослые считают полезной едой. Это происходит именно в связи разнообразием — включается </w:t>
      </w:r>
      <w:hyperlink r:id="rId5" w:tgtFrame="_blank" w:history="1">
        <w:r w:rsidRPr="00D34A48">
          <w:rPr>
            <w:rFonts w:ascii="Liberation Serif" w:eastAsia="Times New Roman" w:hAnsi="Liberation Serif" w:cstheme="minorHAnsi"/>
            <w:sz w:val="28"/>
            <w:szCs w:val="28"/>
            <w:lang w:eastAsia="ru-RU"/>
          </w:rPr>
          <w:t>механизм защ</w:t>
        </w:r>
        <w:r w:rsidRPr="00D34A48">
          <w:rPr>
            <w:rFonts w:ascii="Liberation Serif" w:eastAsia="Times New Roman" w:hAnsi="Liberation Serif" w:cstheme="minorHAnsi"/>
            <w:sz w:val="28"/>
            <w:szCs w:val="28"/>
            <w:lang w:eastAsia="ru-RU"/>
          </w:rPr>
          <w:t>иты о</w:t>
        </w:r>
        <w:r w:rsidRPr="00D34A48">
          <w:rPr>
            <w:rFonts w:ascii="Liberation Serif" w:eastAsia="Times New Roman" w:hAnsi="Liberation Serif" w:cstheme="minorHAnsi"/>
            <w:sz w:val="28"/>
            <w:szCs w:val="28"/>
            <w:lang w:eastAsia="ru-RU"/>
          </w:rPr>
          <w:t>рганизма</w:t>
        </w:r>
      </w:hyperlink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 от ядовитой угрозы в лице помидора или листка салата. Кроме того, может возникнуть неприятие определенной текстуры, температуры еды.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Часто родители жалуются на то, что ребенок ничего не ест в детском саду, хотя там хорошо готовят. Даже самая изысканная кухня может не понравиться малышу с избирательным аппетитом, если не соблюдены его персональные требования к готовке и подаче блюда. Стоит ли держаться позиции «проголодается — поест» или лучше все-таки придумать компромисс?</w:t>
      </w:r>
    </w:p>
    <w:p w:rsidR="003960C7" w:rsidRPr="00D34A48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proofErr w:type="gram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Лично </w:t>
      </w:r>
      <w:r w:rsid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</w:t>
      </w: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я</w:t>
      </w:r>
      <w:r w:rsid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</w:t>
      </w: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бы рекомендовала дать ребенку возможность выбирать и не стоять горой за полезный </w:t>
      </w:r>
      <w:proofErr w:type="spell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омлетик</w:t>
      </w:r>
      <w:proofErr w:type="spellEnd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</w:t>
      </w:r>
      <w:r w:rsidRP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</w:t>
      </w: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или </w:t>
      </w:r>
      <w:r w:rsidRP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супер</w:t>
      </w:r>
      <w:proofErr w:type="spellEnd"/>
      <w:r w:rsidRP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</w:t>
      </w: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необходимую кашу.</w:t>
      </w:r>
      <w:proofErr w:type="gramEnd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Конечно, голод способен </w:t>
      </w:r>
      <w:proofErr w:type="spell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сподвигнуть</w:t>
      </w:r>
      <w:proofErr w:type="spellEnd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 взрослых людей есть то, что они не привыкли, — насекомых, например. 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 xml:space="preserve">Обычно дети непоследовательны в выборе количества еды. Это связано с особенностями процессов роста. В один день они могут </w:t>
      </w:r>
      <w:proofErr w:type="gramStart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съесть очень мало</w:t>
      </w:r>
      <w:proofErr w:type="gramEnd"/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, в другой — наоборот, постоянно просить добавки.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b/>
          <w:bCs/>
          <w:color w:val="000000"/>
          <w:sz w:val="28"/>
          <w:szCs w:val="28"/>
          <w:lang w:eastAsia="ru-RU"/>
        </w:rPr>
        <w:t xml:space="preserve">Родителю не стоит </w:t>
      </w:r>
      <w:proofErr w:type="spellStart"/>
      <w:r w:rsidRPr="003960C7">
        <w:rPr>
          <w:rFonts w:ascii="Liberation Serif" w:eastAsia="Times New Roman" w:hAnsi="Liberation Serif" w:cstheme="minorHAnsi"/>
          <w:b/>
          <w:bCs/>
          <w:color w:val="000000"/>
          <w:sz w:val="28"/>
          <w:szCs w:val="28"/>
          <w:lang w:eastAsia="ru-RU"/>
        </w:rPr>
        <w:t>зацикливаться</w:t>
      </w:r>
      <w:proofErr w:type="spellEnd"/>
      <w:r w:rsidRPr="003960C7">
        <w:rPr>
          <w:rFonts w:ascii="Liberation Serif" w:eastAsia="Times New Roman" w:hAnsi="Liberation Serif" w:cstheme="minorHAnsi"/>
          <w:b/>
          <w:bCs/>
          <w:color w:val="000000"/>
          <w:sz w:val="28"/>
          <w:szCs w:val="28"/>
          <w:lang w:eastAsia="ru-RU"/>
        </w:rPr>
        <w:t xml:space="preserve"> на количестве еды, если ребенок выглядит и чувствует себя хорошо. А вот лишний вес как раз может служить сигналом избыточного питания и недостатков в воспитании (например, малоподвижный образ жизни у ребенка).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lastRenderedPageBreak/>
        <w:t>В дошкольном возрасте все еще актуальной может быть тема пищевой аллергии и непереносимости. Пока родители контролируют питание ребенка сами, эти трудности легко преодолимы. А в детском саду стоит очень четко и даже немного жестко сообщить о том, что нельзя есть ребенку.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D34A48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Основные рекомендации по правильному питанию дошколят:</w:t>
      </w:r>
    </w:p>
    <w:p w:rsidR="003960C7" w:rsidRPr="003960C7" w:rsidRDefault="003960C7" w:rsidP="003960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Начните изменение своих собственных пищевых привычек и содержимого холодильника.</w:t>
      </w:r>
    </w:p>
    <w:p w:rsidR="003960C7" w:rsidRPr="003960C7" w:rsidRDefault="003960C7" w:rsidP="003960C7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480" w:right="0"/>
        <w:jc w:val="left"/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Кормите ребенка не слишком разнообразно, без насилия, не добивайтесь, чтобы ребенок непременно полюбил новые блюда.</w:t>
      </w:r>
    </w:p>
    <w:p w:rsidR="003960C7" w:rsidRPr="003960C7" w:rsidRDefault="003960C7" w:rsidP="003960C7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480" w:righ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theme="minorHAnsi"/>
          <w:color w:val="000000"/>
          <w:sz w:val="28"/>
          <w:szCs w:val="28"/>
          <w:lang w:eastAsia="ru-RU"/>
        </w:rPr>
        <w:t>Предоставьте выборы и компромиссы, мягко предлагайте альтернативы. Учитывайте персональные требования ребенка к готовке и подаче блюд.</w:t>
      </w:r>
    </w:p>
    <w:p w:rsidR="003960C7" w:rsidRPr="003960C7" w:rsidRDefault="003960C7" w:rsidP="003960C7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480" w:righ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 настаивайте на количестве еды, еда не должна быть предметом торга или манипуляций (призы, наказания).</w:t>
      </w:r>
    </w:p>
    <w:p w:rsidR="003960C7" w:rsidRPr="003960C7" w:rsidRDefault="003960C7" w:rsidP="003960C7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480" w:righ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Еду, вызывающую аллергию и проблемы с пищеварением, нужно исключить категорически.</w:t>
      </w:r>
    </w:p>
    <w:p w:rsidR="003960C7" w:rsidRPr="003960C7" w:rsidRDefault="003960C7" w:rsidP="003960C7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480" w:righ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Можно начать подключать ребенка к простым действиям по приготовлению и оформлению пищи. Не забудьте похвалить малыша за помощь, подчеркните его вклад в общее дело.</w:t>
      </w:r>
    </w:p>
    <w:p w:rsidR="003960C7" w:rsidRPr="003960C7" w:rsidRDefault="003960C7" w:rsidP="003960C7">
      <w:pPr>
        <w:shd w:val="clear" w:color="auto" w:fill="FFFFFF"/>
        <w:spacing w:before="240" w:after="240" w:line="240" w:lineRule="auto"/>
        <w:ind w:left="0" w:righ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</w:p>
    <w:p w:rsidR="003960C7" w:rsidRPr="003960C7" w:rsidRDefault="003960C7" w:rsidP="003960C7">
      <w:pPr>
        <w:shd w:val="clear" w:color="auto" w:fill="FFFFFF"/>
        <w:spacing w:before="240" w:after="0" w:line="240" w:lineRule="auto"/>
        <w:ind w:left="0" w:righ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960C7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Рано или поздно каждый взрослый человек становится сам себе родителем и сам решает, как ему жить. Если в семье сформировались хорошие пищевые привычки, то даже в случае временного «кризиса» питания в студенчестве ребенок обязательно вспомнит семейные традиции во взрослой жизни. Если вы, родители, заложили прочный фундамент, то можете не переживать, отпуская свое чадо в свободную взрослую жизнь.</w:t>
      </w: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24F"/>
    <w:multiLevelType w:val="multilevel"/>
    <w:tmpl w:val="D46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846A2"/>
    <w:multiLevelType w:val="multilevel"/>
    <w:tmpl w:val="D46A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D0A69"/>
    <w:multiLevelType w:val="multilevel"/>
    <w:tmpl w:val="098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20AEB"/>
    <w:multiLevelType w:val="multilevel"/>
    <w:tmpl w:val="204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C7"/>
    <w:rsid w:val="003960C7"/>
    <w:rsid w:val="00493510"/>
    <w:rsid w:val="00855E8C"/>
    <w:rsid w:val="00D3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3960C7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60C7"/>
    <w:pPr>
      <w:spacing w:before="100" w:beforeAutospacing="1" w:after="100" w:afterAutospacing="1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gpagearticlesection-content-chapter">
    <w:name w:val="blogpage__articlesection-content-chapter"/>
    <w:basedOn w:val="a"/>
    <w:rsid w:val="003960C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0C7"/>
    <w:rPr>
      <w:color w:val="0000FF"/>
      <w:u w:val="single"/>
    </w:rPr>
  </w:style>
  <w:style w:type="paragraph" w:customStyle="1" w:styleId="blogpagearticlesection-content-tags">
    <w:name w:val="blogpage__articlesection-content-tags"/>
    <w:basedOn w:val="a"/>
    <w:rsid w:val="003960C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60C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paragraf">
    <w:name w:val="leadparagraf"/>
    <w:basedOn w:val="a0"/>
    <w:rsid w:val="003960C7"/>
  </w:style>
  <w:style w:type="character" w:customStyle="1" w:styleId="selectingtext">
    <w:name w:val="selectingtext"/>
    <w:basedOn w:val="a0"/>
    <w:rsid w:val="0039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teka.ru/info/articles/v-garmonii-s-soboy/ovoshchi-vmesto-konf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2022-01-20T08:54:00Z</dcterms:created>
  <dcterms:modified xsi:type="dcterms:W3CDTF">2022-01-20T10:30:00Z</dcterms:modified>
</cp:coreProperties>
</file>